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37843" w14:textId="77777777" w:rsidR="00FE067E" w:rsidRPr="00C26B47" w:rsidRDefault="003C6034" w:rsidP="00CC1F3B">
      <w:pPr>
        <w:pStyle w:val="TitlePageOrigin"/>
        <w:rPr>
          <w:color w:val="auto"/>
        </w:rPr>
      </w:pPr>
      <w:r w:rsidRPr="00C26B47">
        <w:rPr>
          <w:caps w:val="0"/>
          <w:color w:val="auto"/>
        </w:rPr>
        <w:t>WEST VIRGINIA LEGISLATURE</w:t>
      </w:r>
    </w:p>
    <w:p w14:paraId="40497F53" w14:textId="77777777" w:rsidR="00CD36CF" w:rsidRPr="00C26B47" w:rsidRDefault="00CD36CF" w:rsidP="00CC1F3B">
      <w:pPr>
        <w:pStyle w:val="TitlePageSession"/>
        <w:rPr>
          <w:color w:val="auto"/>
        </w:rPr>
      </w:pPr>
      <w:r w:rsidRPr="00C26B47">
        <w:rPr>
          <w:color w:val="auto"/>
        </w:rPr>
        <w:t>20</w:t>
      </w:r>
      <w:r w:rsidR="00EC5E63" w:rsidRPr="00C26B47">
        <w:rPr>
          <w:color w:val="auto"/>
        </w:rPr>
        <w:t>2</w:t>
      </w:r>
      <w:r w:rsidR="00C62327" w:rsidRPr="00C26B47">
        <w:rPr>
          <w:color w:val="auto"/>
        </w:rPr>
        <w:t>4</w:t>
      </w:r>
      <w:r w:rsidRPr="00C26B47">
        <w:rPr>
          <w:color w:val="auto"/>
        </w:rPr>
        <w:t xml:space="preserve"> </w:t>
      </w:r>
      <w:r w:rsidR="003C6034" w:rsidRPr="00C26B47">
        <w:rPr>
          <w:caps w:val="0"/>
          <w:color w:val="auto"/>
        </w:rPr>
        <w:t>REGULAR SESSION</w:t>
      </w:r>
    </w:p>
    <w:p w14:paraId="5EA67CF3" w14:textId="77777777" w:rsidR="00CD36CF" w:rsidRPr="00C26B47" w:rsidRDefault="000A1BA0" w:rsidP="00CC1F3B">
      <w:pPr>
        <w:pStyle w:val="TitlePageBillPrefix"/>
        <w:rPr>
          <w:color w:val="auto"/>
        </w:rPr>
      </w:pPr>
      <w:sdt>
        <w:sdtPr>
          <w:rPr>
            <w:color w:val="auto"/>
          </w:rPr>
          <w:tag w:val="IntroDate"/>
          <w:id w:val="-1236936958"/>
          <w:placeholder>
            <w:docPart w:val="E3D89D2950E84F26BF5F3C958A32F2D7"/>
          </w:placeholder>
          <w:text/>
        </w:sdtPr>
        <w:sdtEndPr/>
        <w:sdtContent>
          <w:r w:rsidR="00AE48A0" w:rsidRPr="00C26B47">
            <w:rPr>
              <w:color w:val="auto"/>
            </w:rPr>
            <w:t>Introduced</w:t>
          </w:r>
        </w:sdtContent>
      </w:sdt>
    </w:p>
    <w:p w14:paraId="34146266" w14:textId="7B668AB6" w:rsidR="00CD36CF" w:rsidRPr="00C26B47" w:rsidRDefault="000A1BA0" w:rsidP="00CC1F3B">
      <w:pPr>
        <w:pStyle w:val="BillNumber"/>
        <w:rPr>
          <w:color w:val="auto"/>
        </w:rPr>
      </w:pPr>
      <w:sdt>
        <w:sdtPr>
          <w:rPr>
            <w:color w:val="auto"/>
          </w:rPr>
          <w:tag w:val="Chamber"/>
          <w:id w:val="893011969"/>
          <w:lock w:val="sdtLocked"/>
          <w:placeholder>
            <w:docPart w:val="1EA69E22A8C74A36B6E0F108AF7833E4"/>
          </w:placeholder>
          <w:dropDownList>
            <w:listItem w:displayText="House" w:value="House"/>
            <w:listItem w:displayText="Senate" w:value="Senate"/>
          </w:dropDownList>
        </w:sdtPr>
        <w:sdtEndPr/>
        <w:sdtContent>
          <w:r w:rsidR="00944F4D" w:rsidRPr="00C26B47">
            <w:rPr>
              <w:color w:val="auto"/>
            </w:rPr>
            <w:t>Senate</w:t>
          </w:r>
        </w:sdtContent>
      </w:sdt>
      <w:r w:rsidR="00303684" w:rsidRPr="00C26B47">
        <w:rPr>
          <w:color w:val="auto"/>
        </w:rPr>
        <w:t xml:space="preserve"> </w:t>
      </w:r>
      <w:r w:rsidR="00CD36CF" w:rsidRPr="00C26B47">
        <w:rPr>
          <w:color w:val="auto"/>
        </w:rPr>
        <w:t xml:space="preserve">Bill </w:t>
      </w:r>
      <w:sdt>
        <w:sdtPr>
          <w:rPr>
            <w:color w:val="auto"/>
          </w:rPr>
          <w:tag w:val="BNum"/>
          <w:id w:val="1645317809"/>
          <w:lock w:val="sdtLocked"/>
          <w:placeholder>
            <w:docPart w:val="DECDF52B862A411EBA14E70C96CA9870"/>
          </w:placeholder>
          <w:text/>
        </w:sdtPr>
        <w:sdtEndPr/>
        <w:sdtContent>
          <w:r w:rsidR="001C244A">
            <w:rPr>
              <w:color w:val="auto"/>
            </w:rPr>
            <w:t>713</w:t>
          </w:r>
        </w:sdtContent>
      </w:sdt>
    </w:p>
    <w:p w14:paraId="0D0FC105" w14:textId="1AB418BE" w:rsidR="00CD36CF" w:rsidRPr="00C26B47" w:rsidRDefault="00CD36CF" w:rsidP="00CC1F3B">
      <w:pPr>
        <w:pStyle w:val="Sponsors"/>
        <w:rPr>
          <w:color w:val="auto"/>
        </w:rPr>
      </w:pPr>
      <w:r w:rsidRPr="00C26B47">
        <w:rPr>
          <w:color w:val="auto"/>
        </w:rPr>
        <w:t xml:space="preserve">By </w:t>
      </w:r>
      <w:sdt>
        <w:sdtPr>
          <w:rPr>
            <w:color w:val="auto"/>
          </w:rPr>
          <w:tag w:val="Sponsors"/>
          <w:id w:val="1589585889"/>
          <w:placeholder>
            <w:docPart w:val="CDC0890AB1074FD4A8044E5AE25B0C22"/>
          </w:placeholder>
          <w:text w:multiLine="1"/>
        </w:sdtPr>
        <w:sdtEndPr/>
        <w:sdtContent>
          <w:r w:rsidR="00944F4D" w:rsidRPr="00C26B47">
            <w:rPr>
              <w:color w:val="auto"/>
            </w:rPr>
            <w:t>Senator</w:t>
          </w:r>
          <w:r w:rsidR="000A1BA0">
            <w:rPr>
              <w:color w:val="auto"/>
            </w:rPr>
            <w:t>s</w:t>
          </w:r>
          <w:r w:rsidR="00944F4D" w:rsidRPr="00C26B47">
            <w:rPr>
              <w:color w:val="auto"/>
            </w:rPr>
            <w:t xml:space="preserve"> Deeds</w:t>
          </w:r>
          <w:r w:rsidR="000A1BA0">
            <w:rPr>
              <w:color w:val="auto"/>
            </w:rPr>
            <w:t xml:space="preserve"> and Woodrum</w:t>
          </w:r>
        </w:sdtContent>
      </w:sdt>
    </w:p>
    <w:p w14:paraId="306C87C0" w14:textId="2FD770C0" w:rsidR="00E831B3" w:rsidRPr="00C26B47" w:rsidRDefault="00CD36CF" w:rsidP="00CC1F3B">
      <w:pPr>
        <w:pStyle w:val="References"/>
        <w:rPr>
          <w:color w:val="auto"/>
        </w:rPr>
      </w:pPr>
      <w:r w:rsidRPr="00C26B47">
        <w:rPr>
          <w:color w:val="auto"/>
        </w:rPr>
        <w:t>[</w:t>
      </w:r>
      <w:sdt>
        <w:sdtPr>
          <w:rPr>
            <w:color w:val="auto"/>
          </w:rPr>
          <w:tag w:val="References"/>
          <w:id w:val="-1043047873"/>
          <w:placeholder>
            <w:docPart w:val="003A87B992D4448AA712222795B7F0A0"/>
          </w:placeholder>
          <w:text w:multiLine="1"/>
        </w:sdtPr>
        <w:sdtEndPr/>
        <w:sdtContent>
          <w:r w:rsidR="00C123AC" w:rsidRPr="00C26B47">
            <w:rPr>
              <w:color w:val="auto"/>
            </w:rPr>
            <w:t>Introduced</w:t>
          </w:r>
          <w:r w:rsidR="00C123AC">
            <w:rPr>
              <w:color w:val="auto"/>
            </w:rPr>
            <w:t xml:space="preserve"> February 7, 2024</w:t>
          </w:r>
          <w:r w:rsidR="00C123AC" w:rsidRPr="00C26B47">
            <w:rPr>
              <w:color w:val="auto"/>
            </w:rPr>
            <w:t>; referred</w:t>
          </w:r>
          <w:r w:rsidR="00C123AC" w:rsidRPr="00C26B47">
            <w:rPr>
              <w:color w:val="auto"/>
            </w:rPr>
            <w:br/>
            <w:t xml:space="preserve">to the Committee on </w:t>
          </w:r>
          <w:r w:rsidR="00C123AC">
            <w:rPr>
              <w:color w:val="auto"/>
            </w:rPr>
            <w:t>Transportation and Infrastructure; and then to the Committee on Finance</w:t>
          </w:r>
        </w:sdtContent>
      </w:sdt>
      <w:r w:rsidRPr="00C26B47">
        <w:rPr>
          <w:color w:val="auto"/>
        </w:rPr>
        <w:t>]</w:t>
      </w:r>
    </w:p>
    <w:p w14:paraId="4EA0ADA9" w14:textId="696DA089" w:rsidR="00303684" w:rsidRPr="00C26B47" w:rsidRDefault="0000526A" w:rsidP="00CC1F3B">
      <w:pPr>
        <w:pStyle w:val="TitleSection"/>
        <w:rPr>
          <w:color w:val="auto"/>
        </w:rPr>
      </w:pPr>
      <w:r w:rsidRPr="00C26B47">
        <w:rPr>
          <w:color w:val="auto"/>
        </w:rPr>
        <w:lastRenderedPageBreak/>
        <w:t>A BILL</w:t>
      </w:r>
      <w:r w:rsidR="00197E41" w:rsidRPr="00C26B47">
        <w:rPr>
          <w:color w:val="auto"/>
        </w:rPr>
        <w:t xml:space="preserve"> to amend and reenact §17A-3-17 of the Code of West Virginia, 1931, as amended, relating to </w:t>
      </w:r>
      <w:r w:rsidR="009766B6" w:rsidRPr="00C26B47">
        <w:rPr>
          <w:color w:val="auto"/>
        </w:rPr>
        <w:t>renewal of a vehicle registration and a service fee charge for each year of renewal of a Class A or G vehicle registration issued.</w:t>
      </w:r>
    </w:p>
    <w:p w14:paraId="05330F3B" w14:textId="77777777" w:rsidR="00303684" w:rsidRPr="00C26B47" w:rsidRDefault="00303684" w:rsidP="00CC1F3B">
      <w:pPr>
        <w:pStyle w:val="EnactingClause"/>
        <w:rPr>
          <w:color w:val="auto"/>
        </w:rPr>
      </w:pPr>
      <w:r w:rsidRPr="00C26B47">
        <w:rPr>
          <w:color w:val="auto"/>
        </w:rPr>
        <w:t>Be it enacted by the Legislature of West Virginia:</w:t>
      </w:r>
    </w:p>
    <w:p w14:paraId="12DBEDF4" w14:textId="77777777" w:rsidR="003C6034" w:rsidRPr="00C26B47" w:rsidRDefault="003C6034" w:rsidP="00CC1F3B">
      <w:pPr>
        <w:pStyle w:val="EnactingClause"/>
        <w:rPr>
          <w:color w:val="auto"/>
        </w:rPr>
        <w:sectPr w:rsidR="003C6034" w:rsidRPr="00C26B47" w:rsidSect="00944EA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5747C62" w14:textId="77777777" w:rsidR="00944EAB" w:rsidRPr="00C26B47" w:rsidRDefault="00944EAB" w:rsidP="00135E51">
      <w:pPr>
        <w:pStyle w:val="ArticleHeading"/>
        <w:rPr>
          <w:color w:val="auto"/>
        </w:rPr>
        <w:sectPr w:rsidR="00944EAB" w:rsidRPr="00C26B47" w:rsidSect="00DE60A0">
          <w:type w:val="continuous"/>
          <w:pgSz w:w="12240" w:h="15840" w:code="1"/>
          <w:pgMar w:top="1440" w:right="1440" w:bottom="1440" w:left="1440" w:header="720" w:footer="720" w:gutter="0"/>
          <w:lnNumType w:countBy="1" w:restart="newSection"/>
          <w:cols w:space="720"/>
          <w:titlePg/>
          <w:docGrid w:linePitch="360"/>
        </w:sectPr>
      </w:pPr>
      <w:r w:rsidRPr="00C26B47">
        <w:rPr>
          <w:color w:val="auto"/>
        </w:rPr>
        <w:t>ARTICLE 3. ORIGINAL AND RENEWAL OF REGISTRATION; ISSUANCE OF CERTIFICATES OF TITLE.</w:t>
      </w:r>
    </w:p>
    <w:p w14:paraId="31817D7E" w14:textId="77777777" w:rsidR="00944EAB" w:rsidRPr="00C26B47" w:rsidRDefault="00944EAB" w:rsidP="00E6088F">
      <w:pPr>
        <w:pStyle w:val="SectionHeading"/>
        <w:rPr>
          <w:color w:val="auto"/>
        </w:rPr>
      </w:pPr>
      <w:r w:rsidRPr="00C26B47">
        <w:rPr>
          <w:color w:val="auto"/>
        </w:rPr>
        <w:t>§17A-3-17. Application for and renewal of registration; sheriffs authorized to issue renewals of registration for certain vehicles.</w:t>
      </w:r>
    </w:p>
    <w:p w14:paraId="4FB81B8C" w14:textId="77777777" w:rsidR="00944EAB" w:rsidRPr="00C26B47" w:rsidRDefault="00944EAB" w:rsidP="00E6088F">
      <w:pPr>
        <w:pStyle w:val="SectionBody"/>
        <w:rPr>
          <w:color w:val="auto"/>
        </w:rPr>
      </w:pPr>
      <w:r w:rsidRPr="00C26B47">
        <w:rPr>
          <w:color w:val="auto"/>
        </w:rPr>
        <w:t>(a) Application for renewal of a vehicle registration shall be made by the vehicle owner by proper application and payment of taxes and registration fees provided by law.</w:t>
      </w:r>
    </w:p>
    <w:p w14:paraId="65059C5A" w14:textId="77777777" w:rsidR="00944EAB" w:rsidRPr="00C26B47" w:rsidRDefault="00944EAB" w:rsidP="00E6088F">
      <w:pPr>
        <w:pStyle w:val="SectionBody"/>
        <w:rPr>
          <w:color w:val="auto"/>
        </w:rPr>
      </w:pPr>
      <w:r w:rsidRPr="00C26B47">
        <w:rPr>
          <w:color w:val="auto"/>
        </w:rPr>
        <w:t>(b) The division may receive applications for renewal of any vehicle registration and each sheriff shall receive applications from residents in his or her county for renewal of any Class A or G vehicle registration. The division and each sheriff shall issue the renewals of registration each receives, respectively, in accordance with all of the provisions in this article pertaining to renewal of vehicle registration including, but not limited to, the payment of the taxes and fees required thereunder.</w:t>
      </w:r>
    </w:p>
    <w:p w14:paraId="234C2860" w14:textId="600CDDBC" w:rsidR="00944EAB" w:rsidRPr="00C26B47" w:rsidRDefault="00944EAB" w:rsidP="00E6088F">
      <w:pPr>
        <w:pStyle w:val="SectionBody"/>
        <w:rPr>
          <w:color w:val="auto"/>
        </w:rPr>
      </w:pPr>
      <w:r w:rsidRPr="00C26B47">
        <w:rPr>
          <w:color w:val="auto"/>
        </w:rPr>
        <w:t xml:space="preserve">(c) Each sheriff shall charge a service fee of $1 for each renewal of a Class A or G vehicle registration he or she issues. Effective July 1, 1998, the sheriff shall pay one half of this fee into the county general fund. The sheriff shall pay the remaining one half of this fee into the deputy sheriff retirement fund created in </w:t>
      </w:r>
      <w:r w:rsidR="00AD10E2" w:rsidRPr="00C26B47">
        <w:rPr>
          <w:color w:val="auto"/>
        </w:rPr>
        <w:t>§7-14D-6</w:t>
      </w:r>
      <w:r w:rsidRPr="00C26B47">
        <w:rPr>
          <w:color w:val="auto"/>
        </w:rPr>
        <w:t xml:space="preserve"> of this code.</w:t>
      </w:r>
    </w:p>
    <w:p w14:paraId="5ED73E4E" w14:textId="67BF242B" w:rsidR="00197E41" w:rsidRPr="00C26B47" w:rsidRDefault="009766B6" w:rsidP="00E6088F">
      <w:pPr>
        <w:pStyle w:val="SectionBody"/>
        <w:rPr>
          <w:color w:val="auto"/>
        </w:rPr>
      </w:pPr>
      <w:r w:rsidRPr="00C26B47">
        <w:rPr>
          <w:color w:val="auto"/>
          <w:u w:val="single"/>
        </w:rPr>
        <w:t xml:space="preserve">(d) </w:t>
      </w:r>
      <w:r w:rsidR="00197E41" w:rsidRPr="00C26B47">
        <w:rPr>
          <w:color w:val="auto"/>
          <w:u w:val="single"/>
        </w:rPr>
        <w:t xml:space="preserve">Effective July 1, 2024, the division shall charge a service fee of </w:t>
      </w:r>
      <w:r w:rsidRPr="00C26B47">
        <w:rPr>
          <w:color w:val="auto"/>
          <w:u w:val="single"/>
        </w:rPr>
        <w:t>5</w:t>
      </w:r>
      <w:r w:rsidR="00197E41" w:rsidRPr="00C26B47">
        <w:rPr>
          <w:color w:val="auto"/>
          <w:u w:val="single"/>
        </w:rPr>
        <w:t xml:space="preserve">0 cents for each year of renewal of a Class A or G vehicle registration issued. On the first day of each month, the division shall pay the service fees collected to the </w:t>
      </w:r>
      <w:bookmarkStart w:id="0" w:name="_Hlk156555133"/>
      <w:r w:rsidR="00197E41" w:rsidRPr="00C26B47">
        <w:rPr>
          <w:color w:val="auto"/>
          <w:u w:val="single"/>
        </w:rPr>
        <w:t xml:space="preserve">West Virginia Consolidated Public Retirement Board. </w:t>
      </w:r>
      <w:bookmarkEnd w:id="0"/>
      <w:r w:rsidR="00197E41" w:rsidRPr="00C26B47">
        <w:rPr>
          <w:color w:val="auto"/>
          <w:u w:val="single"/>
        </w:rPr>
        <w:t>The West Virginia Consolidated Public Retirement Board shall deposit these funds into the West Virginia Deputy Sheriff</w:t>
      </w:r>
      <w:r w:rsidR="00E039A3" w:rsidRPr="00C26B47">
        <w:rPr>
          <w:color w:val="auto"/>
          <w:u w:val="single"/>
        </w:rPr>
        <w:t>'</w:t>
      </w:r>
      <w:r w:rsidR="00197E41" w:rsidRPr="00C26B47">
        <w:rPr>
          <w:color w:val="auto"/>
          <w:u w:val="single"/>
        </w:rPr>
        <w:t>s Retirement Fund.</w:t>
      </w:r>
    </w:p>
    <w:p w14:paraId="3BB5B222" w14:textId="40F4A3CB" w:rsidR="00944EAB" w:rsidRPr="00C26B47" w:rsidRDefault="00944EAB" w:rsidP="00E6088F">
      <w:pPr>
        <w:pStyle w:val="SectionBody"/>
        <w:rPr>
          <w:color w:val="auto"/>
        </w:rPr>
      </w:pPr>
      <w:r w:rsidRPr="00C26B47">
        <w:rPr>
          <w:strike/>
          <w:color w:val="auto"/>
        </w:rPr>
        <w:lastRenderedPageBreak/>
        <w:t>(d)</w:t>
      </w:r>
      <w:r w:rsidRPr="00C26B47">
        <w:rPr>
          <w:color w:val="auto"/>
        </w:rPr>
        <w:t xml:space="preserve"> </w:t>
      </w:r>
      <w:r w:rsidR="009766B6" w:rsidRPr="00C26B47">
        <w:rPr>
          <w:color w:val="auto"/>
          <w:u w:val="single"/>
        </w:rPr>
        <w:t>(e)</w:t>
      </w:r>
      <w:r w:rsidR="009766B6" w:rsidRPr="00C26B47">
        <w:rPr>
          <w:color w:val="auto"/>
        </w:rPr>
        <w:t xml:space="preserve"> </w:t>
      </w:r>
      <w:r w:rsidRPr="00C26B47">
        <w:rPr>
          <w:color w:val="auto"/>
        </w:rPr>
        <w:t xml:space="preserve">On the first day of each month, each sheriff shall pay over to the commissioner all fees he or she collected during the preceding month for renewal of Class A and G vehicle registrations, except his or her service fees. The payment shall be accompanied by a report showing the name of the county, the name and address of the person who obtained the registration and paid the registration fee therefor, the vehicle registered, the registration number, the date the registration was issued, the signature of the sheriff and any other information the commissioner may reasonably require in order to maintain the functions and records of the department. The commissioner shall deposit all fees he or she receives from the sheriffs for renewal of Class A and G vehicle registrations in the State Treasury to the credit of the state road fund as provided in </w:t>
      </w:r>
      <w:r w:rsidR="00AD10E2" w:rsidRPr="00C26B47">
        <w:rPr>
          <w:color w:val="auto"/>
        </w:rPr>
        <w:t>§17A-2-21</w:t>
      </w:r>
      <w:r w:rsidRPr="00C26B47">
        <w:rPr>
          <w:color w:val="auto"/>
        </w:rPr>
        <w:t xml:space="preserve"> of this c</w:t>
      </w:r>
      <w:r w:rsidR="00AD10E2" w:rsidRPr="00C26B47">
        <w:rPr>
          <w:color w:val="auto"/>
        </w:rPr>
        <w:t>ode</w:t>
      </w:r>
      <w:r w:rsidRPr="00C26B47">
        <w:rPr>
          <w:color w:val="auto"/>
        </w:rPr>
        <w:t>.</w:t>
      </w:r>
    </w:p>
    <w:p w14:paraId="447F923A" w14:textId="7C882C54" w:rsidR="00944EAB" w:rsidRPr="00C26B47" w:rsidRDefault="00944EAB" w:rsidP="00E6088F">
      <w:pPr>
        <w:pStyle w:val="SectionBody"/>
        <w:rPr>
          <w:color w:val="auto"/>
        </w:rPr>
      </w:pPr>
      <w:r w:rsidRPr="00C26B47">
        <w:rPr>
          <w:strike/>
          <w:color w:val="auto"/>
        </w:rPr>
        <w:t>(e)</w:t>
      </w:r>
      <w:r w:rsidRPr="00C26B47">
        <w:rPr>
          <w:color w:val="auto"/>
        </w:rPr>
        <w:t xml:space="preserve"> </w:t>
      </w:r>
      <w:r w:rsidR="009766B6" w:rsidRPr="00C26B47">
        <w:rPr>
          <w:color w:val="auto"/>
          <w:u w:val="single"/>
        </w:rPr>
        <w:t>(f)</w:t>
      </w:r>
      <w:r w:rsidR="009766B6" w:rsidRPr="00C26B47">
        <w:rPr>
          <w:color w:val="auto"/>
        </w:rPr>
        <w:t xml:space="preserve"> </w:t>
      </w:r>
      <w:r w:rsidRPr="00C26B47">
        <w:rPr>
          <w:color w:val="auto"/>
        </w:rPr>
        <w:t>The commissioner shall provide each sheriff with the necessary forms, supplies, registration plates, registration decals and instructions necessary to enable him or her to perform the duties and functions specified in this section.</w:t>
      </w:r>
    </w:p>
    <w:p w14:paraId="70DC7F26" w14:textId="704DC6A0" w:rsidR="00944EAB" w:rsidRPr="00C26B47" w:rsidRDefault="00944EAB" w:rsidP="00CC1F3B">
      <w:pPr>
        <w:pStyle w:val="SectionBody"/>
        <w:rPr>
          <w:color w:val="auto"/>
        </w:rPr>
      </w:pPr>
      <w:r w:rsidRPr="00C26B47">
        <w:rPr>
          <w:strike/>
          <w:color w:val="auto"/>
        </w:rPr>
        <w:t>(f)</w:t>
      </w:r>
      <w:r w:rsidRPr="00C26B47">
        <w:rPr>
          <w:color w:val="auto"/>
        </w:rPr>
        <w:t xml:space="preserve"> </w:t>
      </w:r>
      <w:r w:rsidR="009766B6" w:rsidRPr="00C26B47">
        <w:rPr>
          <w:color w:val="auto"/>
          <w:u w:val="single"/>
        </w:rPr>
        <w:t>(g)</w:t>
      </w:r>
      <w:r w:rsidR="009766B6" w:rsidRPr="00C26B47">
        <w:rPr>
          <w:color w:val="auto"/>
        </w:rPr>
        <w:t xml:space="preserve"> </w:t>
      </w:r>
      <w:r w:rsidRPr="00C26B47">
        <w:rPr>
          <w:color w:val="auto"/>
        </w:rPr>
        <w:t>No person may display upon a vehicle a new registration plate or registration decal prior to the first day of the month preceding the new registration period.</w:t>
      </w:r>
      <w:r w:rsidR="00B02673" w:rsidRPr="00C26B47">
        <w:rPr>
          <w:color w:val="auto"/>
        </w:rPr>
        <w:t xml:space="preserve"> </w:t>
      </w:r>
    </w:p>
    <w:p w14:paraId="4C44D31B" w14:textId="77777777" w:rsidR="00C33014" w:rsidRPr="00C26B47" w:rsidRDefault="00C33014" w:rsidP="00CC1F3B">
      <w:pPr>
        <w:pStyle w:val="Note"/>
        <w:rPr>
          <w:color w:val="auto"/>
        </w:rPr>
      </w:pPr>
    </w:p>
    <w:p w14:paraId="07637DF7" w14:textId="13E61DC9" w:rsidR="006865E9" w:rsidRPr="00C26B47" w:rsidRDefault="00CF1DCA" w:rsidP="00CC1F3B">
      <w:pPr>
        <w:pStyle w:val="Note"/>
        <w:rPr>
          <w:color w:val="auto"/>
        </w:rPr>
      </w:pPr>
      <w:r w:rsidRPr="00C26B47">
        <w:rPr>
          <w:color w:val="auto"/>
        </w:rPr>
        <w:t>NOTE: The</w:t>
      </w:r>
      <w:r w:rsidR="006865E9" w:rsidRPr="00C26B47">
        <w:rPr>
          <w:color w:val="auto"/>
        </w:rPr>
        <w:t xml:space="preserve"> purpose of this bill is </w:t>
      </w:r>
      <w:r w:rsidR="00B02673" w:rsidRPr="00C26B47">
        <w:rPr>
          <w:color w:val="auto"/>
        </w:rPr>
        <w:t xml:space="preserve">to </w:t>
      </w:r>
      <w:r w:rsidR="009766B6" w:rsidRPr="00C26B47">
        <w:rPr>
          <w:color w:val="auto"/>
        </w:rPr>
        <w:t>add a new service fee charge for each year of renewal of a Class A or G vehicle registration issued.</w:t>
      </w:r>
    </w:p>
    <w:p w14:paraId="0EE42754" w14:textId="77777777" w:rsidR="006865E9" w:rsidRPr="00C26B47" w:rsidRDefault="00AE48A0" w:rsidP="00CC1F3B">
      <w:pPr>
        <w:pStyle w:val="Note"/>
        <w:rPr>
          <w:color w:val="auto"/>
        </w:rPr>
      </w:pPr>
      <w:r w:rsidRPr="00C26B47">
        <w:rPr>
          <w:color w:val="auto"/>
        </w:rPr>
        <w:t>Strike-throughs indicate language that would be stricken from a heading or the present law and underscoring indicates new language that would be added.</w:t>
      </w:r>
    </w:p>
    <w:sectPr w:rsidR="006865E9" w:rsidRPr="00C26B47" w:rsidSect="00944EA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660D" w14:textId="77777777" w:rsidR="00944EAB" w:rsidRPr="00B844FE" w:rsidRDefault="00944EAB" w:rsidP="00B844FE">
      <w:r>
        <w:separator/>
      </w:r>
    </w:p>
  </w:endnote>
  <w:endnote w:type="continuationSeparator" w:id="0">
    <w:p w14:paraId="6E34A8A6" w14:textId="77777777" w:rsidR="00944EAB" w:rsidRPr="00B844FE" w:rsidRDefault="00944E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0C5D4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62FD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B06B6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5ADE" w14:textId="77777777" w:rsidR="00683886" w:rsidRDefault="00683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576A3" w14:textId="77777777" w:rsidR="00944EAB" w:rsidRPr="00B844FE" w:rsidRDefault="00944EAB" w:rsidP="00B844FE">
      <w:r>
        <w:separator/>
      </w:r>
    </w:p>
  </w:footnote>
  <w:footnote w:type="continuationSeparator" w:id="0">
    <w:p w14:paraId="1ACC07E7" w14:textId="77777777" w:rsidR="00944EAB" w:rsidRPr="00B844FE" w:rsidRDefault="00944E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AAB3" w14:textId="77777777" w:rsidR="002A0269" w:rsidRPr="00B844FE" w:rsidRDefault="000A1BA0">
    <w:pPr>
      <w:pStyle w:val="Header"/>
    </w:pPr>
    <w:sdt>
      <w:sdtPr>
        <w:id w:val="-684364211"/>
        <w:placeholder>
          <w:docPart w:val="1EA69E22A8C74A36B6E0F108AF7833E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EA69E22A8C74A36B6E0F108AF7833E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FDD7" w14:textId="54885A3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44F4D">
      <w:rPr>
        <w:sz w:val="22"/>
        <w:szCs w:val="22"/>
      </w:rPr>
      <w:t>S</w:t>
    </w:r>
    <w:r w:rsidR="00197E41">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44F4D">
          <w:rPr>
            <w:sz w:val="22"/>
            <w:szCs w:val="22"/>
          </w:rPr>
          <w:t xml:space="preserve">2024R3706S  </w:t>
        </w:r>
        <w:r w:rsidR="00197E41">
          <w:rPr>
            <w:sz w:val="22"/>
            <w:szCs w:val="22"/>
          </w:rPr>
          <w:t>2024R3324</w:t>
        </w:r>
        <w:r w:rsidR="00944F4D">
          <w:rPr>
            <w:sz w:val="22"/>
            <w:szCs w:val="22"/>
          </w:rPr>
          <w:t>H</w:t>
        </w:r>
      </w:sdtContent>
    </w:sdt>
  </w:p>
  <w:p w14:paraId="02F9D2F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02C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EAB"/>
    <w:rsid w:val="0000526A"/>
    <w:rsid w:val="000573A9"/>
    <w:rsid w:val="00085D22"/>
    <w:rsid w:val="00093AB0"/>
    <w:rsid w:val="000A1BA0"/>
    <w:rsid w:val="000C5C77"/>
    <w:rsid w:val="000E3912"/>
    <w:rsid w:val="0010070F"/>
    <w:rsid w:val="0015112E"/>
    <w:rsid w:val="001552E7"/>
    <w:rsid w:val="001566B4"/>
    <w:rsid w:val="00197E41"/>
    <w:rsid w:val="001A66B7"/>
    <w:rsid w:val="001C244A"/>
    <w:rsid w:val="001C279E"/>
    <w:rsid w:val="001D459E"/>
    <w:rsid w:val="0022348D"/>
    <w:rsid w:val="0027011C"/>
    <w:rsid w:val="00274200"/>
    <w:rsid w:val="00275740"/>
    <w:rsid w:val="002A0269"/>
    <w:rsid w:val="002F10C4"/>
    <w:rsid w:val="00303684"/>
    <w:rsid w:val="003143F5"/>
    <w:rsid w:val="00314854"/>
    <w:rsid w:val="00324989"/>
    <w:rsid w:val="00394191"/>
    <w:rsid w:val="003C51CD"/>
    <w:rsid w:val="003C6034"/>
    <w:rsid w:val="00400B5C"/>
    <w:rsid w:val="004368E0"/>
    <w:rsid w:val="004C13DD"/>
    <w:rsid w:val="004D3ABE"/>
    <w:rsid w:val="004E3441"/>
    <w:rsid w:val="00500579"/>
    <w:rsid w:val="005A5366"/>
    <w:rsid w:val="006369EB"/>
    <w:rsid w:val="00637E73"/>
    <w:rsid w:val="00683886"/>
    <w:rsid w:val="006865E9"/>
    <w:rsid w:val="00686E9A"/>
    <w:rsid w:val="00691F3E"/>
    <w:rsid w:val="00694BFB"/>
    <w:rsid w:val="006A106B"/>
    <w:rsid w:val="006C523D"/>
    <w:rsid w:val="006D4036"/>
    <w:rsid w:val="006F42F5"/>
    <w:rsid w:val="00721D32"/>
    <w:rsid w:val="007A5259"/>
    <w:rsid w:val="007A7081"/>
    <w:rsid w:val="007F1CF5"/>
    <w:rsid w:val="00834EDE"/>
    <w:rsid w:val="008736AA"/>
    <w:rsid w:val="008D275D"/>
    <w:rsid w:val="00944EAB"/>
    <w:rsid w:val="00944F4D"/>
    <w:rsid w:val="00946186"/>
    <w:rsid w:val="009766B6"/>
    <w:rsid w:val="00980327"/>
    <w:rsid w:val="00986478"/>
    <w:rsid w:val="009B5557"/>
    <w:rsid w:val="009F1067"/>
    <w:rsid w:val="00A31E01"/>
    <w:rsid w:val="00A527AD"/>
    <w:rsid w:val="00A718CF"/>
    <w:rsid w:val="00AD10E2"/>
    <w:rsid w:val="00AE48A0"/>
    <w:rsid w:val="00AE61BE"/>
    <w:rsid w:val="00B02673"/>
    <w:rsid w:val="00B16F25"/>
    <w:rsid w:val="00B24422"/>
    <w:rsid w:val="00B66B81"/>
    <w:rsid w:val="00B71E6F"/>
    <w:rsid w:val="00B80C20"/>
    <w:rsid w:val="00B844FE"/>
    <w:rsid w:val="00B86B4F"/>
    <w:rsid w:val="00BA1F84"/>
    <w:rsid w:val="00BC562B"/>
    <w:rsid w:val="00C123AC"/>
    <w:rsid w:val="00C26B47"/>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039A3"/>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25AD9"/>
  <w15:chartTrackingRefBased/>
  <w15:docId w15:val="{9AAF7D7F-C403-480B-9B27-264357F4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44EAB"/>
    <w:rPr>
      <w:rFonts w:eastAsia="Calibri"/>
      <w:b/>
      <w:caps/>
      <w:color w:val="000000"/>
      <w:sz w:val="24"/>
    </w:rPr>
  </w:style>
  <w:style w:type="character" w:customStyle="1" w:styleId="SectionBodyChar">
    <w:name w:val="Section Body Char"/>
    <w:link w:val="SectionBody"/>
    <w:rsid w:val="00944EAB"/>
    <w:rPr>
      <w:rFonts w:eastAsia="Calibri"/>
      <w:color w:val="000000"/>
    </w:rPr>
  </w:style>
  <w:style w:type="character" w:customStyle="1" w:styleId="SectionHeadingChar">
    <w:name w:val="Section Heading Char"/>
    <w:link w:val="SectionHeading"/>
    <w:rsid w:val="00944EA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D89D2950E84F26BF5F3C958A32F2D7"/>
        <w:category>
          <w:name w:val="General"/>
          <w:gallery w:val="placeholder"/>
        </w:category>
        <w:types>
          <w:type w:val="bbPlcHdr"/>
        </w:types>
        <w:behaviors>
          <w:behavior w:val="content"/>
        </w:behaviors>
        <w:guid w:val="{8F83BBE5-451D-436A-920F-91C2445EEB68}"/>
      </w:docPartPr>
      <w:docPartBody>
        <w:p w:rsidR="00F610D0" w:rsidRDefault="00F610D0">
          <w:pPr>
            <w:pStyle w:val="E3D89D2950E84F26BF5F3C958A32F2D7"/>
          </w:pPr>
          <w:r w:rsidRPr="00B844FE">
            <w:t>Prefix Text</w:t>
          </w:r>
        </w:p>
      </w:docPartBody>
    </w:docPart>
    <w:docPart>
      <w:docPartPr>
        <w:name w:val="1EA69E22A8C74A36B6E0F108AF7833E4"/>
        <w:category>
          <w:name w:val="General"/>
          <w:gallery w:val="placeholder"/>
        </w:category>
        <w:types>
          <w:type w:val="bbPlcHdr"/>
        </w:types>
        <w:behaviors>
          <w:behavior w:val="content"/>
        </w:behaviors>
        <w:guid w:val="{C76BDCFF-9339-4CC0-B68C-B17ABDADDF69}"/>
      </w:docPartPr>
      <w:docPartBody>
        <w:p w:rsidR="00F610D0" w:rsidRDefault="00F610D0">
          <w:pPr>
            <w:pStyle w:val="1EA69E22A8C74A36B6E0F108AF7833E4"/>
          </w:pPr>
          <w:r w:rsidRPr="00B844FE">
            <w:t>[Type here]</w:t>
          </w:r>
        </w:p>
      </w:docPartBody>
    </w:docPart>
    <w:docPart>
      <w:docPartPr>
        <w:name w:val="DECDF52B862A411EBA14E70C96CA9870"/>
        <w:category>
          <w:name w:val="General"/>
          <w:gallery w:val="placeholder"/>
        </w:category>
        <w:types>
          <w:type w:val="bbPlcHdr"/>
        </w:types>
        <w:behaviors>
          <w:behavior w:val="content"/>
        </w:behaviors>
        <w:guid w:val="{5AAB9FD8-4851-4BD6-9F39-68BBFD0CCD5B}"/>
      </w:docPartPr>
      <w:docPartBody>
        <w:p w:rsidR="00F610D0" w:rsidRDefault="00F610D0">
          <w:pPr>
            <w:pStyle w:val="DECDF52B862A411EBA14E70C96CA9870"/>
          </w:pPr>
          <w:r w:rsidRPr="00B844FE">
            <w:t>Number</w:t>
          </w:r>
        </w:p>
      </w:docPartBody>
    </w:docPart>
    <w:docPart>
      <w:docPartPr>
        <w:name w:val="CDC0890AB1074FD4A8044E5AE25B0C22"/>
        <w:category>
          <w:name w:val="General"/>
          <w:gallery w:val="placeholder"/>
        </w:category>
        <w:types>
          <w:type w:val="bbPlcHdr"/>
        </w:types>
        <w:behaviors>
          <w:behavior w:val="content"/>
        </w:behaviors>
        <w:guid w:val="{998741F2-F4C1-4788-8BA2-00C01F5C344B}"/>
      </w:docPartPr>
      <w:docPartBody>
        <w:p w:rsidR="00F610D0" w:rsidRDefault="00F610D0">
          <w:pPr>
            <w:pStyle w:val="CDC0890AB1074FD4A8044E5AE25B0C22"/>
          </w:pPr>
          <w:r w:rsidRPr="00B844FE">
            <w:t>Enter Sponsors Here</w:t>
          </w:r>
        </w:p>
      </w:docPartBody>
    </w:docPart>
    <w:docPart>
      <w:docPartPr>
        <w:name w:val="003A87B992D4448AA712222795B7F0A0"/>
        <w:category>
          <w:name w:val="General"/>
          <w:gallery w:val="placeholder"/>
        </w:category>
        <w:types>
          <w:type w:val="bbPlcHdr"/>
        </w:types>
        <w:behaviors>
          <w:behavior w:val="content"/>
        </w:behaviors>
        <w:guid w:val="{376FA918-24CF-4C55-BA21-8DA6DA65F9FA}"/>
      </w:docPartPr>
      <w:docPartBody>
        <w:p w:rsidR="00F610D0" w:rsidRDefault="00F610D0">
          <w:pPr>
            <w:pStyle w:val="003A87B992D4448AA712222795B7F0A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D0"/>
    <w:rsid w:val="00F61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D89D2950E84F26BF5F3C958A32F2D7">
    <w:name w:val="E3D89D2950E84F26BF5F3C958A32F2D7"/>
  </w:style>
  <w:style w:type="paragraph" w:customStyle="1" w:styleId="1EA69E22A8C74A36B6E0F108AF7833E4">
    <w:name w:val="1EA69E22A8C74A36B6E0F108AF7833E4"/>
  </w:style>
  <w:style w:type="paragraph" w:customStyle="1" w:styleId="DECDF52B862A411EBA14E70C96CA9870">
    <w:name w:val="DECDF52B862A411EBA14E70C96CA9870"/>
  </w:style>
  <w:style w:type="paragraph" w:customStyle="1" w:styleId="CDC0890AB1074FD4A8044E5AE25B0C22">
    <w:name w:val="CDC0890AB1074FD4A8044E5AE25B0C22"/>
  </w:style>
  <w:style w:type="character" w:styleId="PlaceholderText">
    <w:name w:val="Placeholder Text"/>
    <w:basedOn w:val="DefaultParagraphFont"/>
    <w:uiPriority w:val="99"/>
    <w:semiHidden/>
    <w:rPr>
      <w:color w:val="808080"/>
    </w:rPr>
  </w:style>
  <w:style w:type="paragraph" w:customStyle="1" w:styleId="003A87B992D4448AA712222795B7F0A0">
    <w:name w:val="003A87B992D4448AA712222795B7F0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6</cp:revision>
  <dcterms:created xsi:type="dcterms:W3CDTF">2024-02-05T14:29:00Z</dcterms:created>
  <dcterms:modified xsi:type="dcterms:W3CDTF">2024-02-07T20:11:00Z</dcterms:modified>
</cp:coreProperties>
</file>